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D5796">
      <w:pPr>
        <w:ind w:firstLine="800" w:firstLineChars="200"/>
        <w:jc w:val="both"/>
        <w:rPr>
          <w:rFonts w:hint="eastAsia" w:ascii="方正大标宋简体" w:hAnsi="方正大标宋简体" w:eastAsia="方正大标宋简体" w:cs="方正大标宋简体"/>
          <w:sz w:val="40"/>
          <w:szCs w:val="40"/>
        </w:rPr>
      </w:pPr>
      <w:r>
        <w:rPr>
          <w:rFonts w:hint="eastAsia" w:ascii="方正大标宋简体" w:hAnsi="方正大标宋简体" w:eastAsia="方正大标宋简体" w:cs="方正大标宋简体"/>
          <w:sz w:val="40"/>
          <w:szCs w:val="40"/>
          <w:lang w:eastAsia="zh-CN"/>
        </w:rPr>
        <w:t>关于</w:t>
      </w:r>
      <w:r>
        <w:rPr>
          <w:rFonts w:hint="eastAsia" w:ascii="方正大标宋简体" w:hAnsi="方正大标宋简体" w:eastAsia="方正大标宋简体" w:cs="方正大标宋简体"/>
          <w:sz w:val="40"/>
          <w:szCs w:val="40"/>
          <w:lang w:val="en-US" w:eastAsia="zh-CN"/>
        </w:rPr>
        <w:t>2025届毕业生助学</w:t>
      </w:r>
      <w:r>
        <w:rPr>
          <w:rFonts w:hint="eastAsia" w:ascii="方正大标宋简体" w:hAnsi="方正大标宋简体" w:eastAsia="方正大标宋简体" w:cs="方正大标宋简体"/>
          <w:sz w:val="40"/>
          <w:szCs w:val="40"/>
        </w:rPr>
        <w:t>贷款确认</w:t>
      </w:r>
      <w:r>
        <w:rPr>
          <w:rFonts w:hint="eastAsia" w:ascii="方正大标宋简体" w:hAnsi="方正大标宋简体" w:eastAsia="方正大标宋简体" w:cs="方正大标宋简体"/>
          <w:sz w:val="40"/>
          <w:szCs w:val="40"/>
          <w:lang w:eastAsia="zh-CN"/>
        </w:rPr>
        <w:t>的通知</w:t>
      </w:r>
    </w:p>
    <w:p w14:paraId="67BA8C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一、办理时间</w:t>
      </w:r>
    </w:p>
    <w:p w14:paraId="19F323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2024年6月7日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毕业生离校前</w:t>
      </w:r>
    </w:p>
    <w:p w14:paraId="65F2FF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二、办理方式：</w:t>
      </w:r>
    </w:p>
    <w:p w14:paraId="4EDF0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1.生源地贷款的毕业生：</w:t>
      </w:r>
    </w:p>
    <w:p w14:paraId="4E4CD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（1）生源地贷款的毕业生名单：从国开行系统内导出生源地贷款的毕业生名单，请各学院查询核对后，通知学生按照以下步骤完成个人信息变更和毕业确认申请。</w:t>
      </w:r>
    </w:p>
    <w:p w14:paraId="36BA3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（2）确认毕业申请的步骤：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年6月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</w:t>
      </w:r>
      <w:r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前登陆学生在线服务系统https://sls.cdb.com.cn，进入“个人信息变更”，填写就业单位、联系人信息或修改个人联系方式等信息。学生填写个人信息完毕后，点击“毕业确认申请”按钮，核实相关信息。如无错误，点“申请”即可完成申请。</w:t>
      </w:r>
    </w:p>
    <w:p w14:paraId="6FAB17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  <w:t>2.校园地贷款的毕业生：</w:t>
      </w:r>
    </w:p>
    <w:p w14:paraId="5BFF8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（1）现有的就学地贷款学生毕业年份确认。如有问题联系我更改。</w:t>
      </w:r>
    </w:p>
    <w:p w14:paraId="49A2B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（2）如有就学地贷款学生毕业生，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通知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前往中国工商银行湖州市分行吴兴支行（苕溪东路355号）根据毕业前所贷款项进行确认，在毕业后1至2年后开始还贷款本息，在合同约定期限内还清（联系电话：0572－2022155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、2212039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）。</w:t>
      </w:r>
    </w:p>
    <w:p w14:paraId="0D8AC4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  <w:t>3.校内咨询老师：</w:t>
      </w:r>
    </w:p>
    <w:p w14:paraId="54D5A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学生处高老师  0572-2321558  </w:t>
      </w:r>
    </w:p>
    <w:p w14:paraId="01A3A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温馨提示：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生源地贷款的毕业生关于还贷款步骤和其他相关事宜，可直接联系国家开发银行。生源地贷款系统服务热线：95593。咨询时间：周一至周五（节假日除外），8:30-11:30  13:30-17:30。</w:t>
      </w:r>
    </w:p>
    <w:p w14:paraId="6AF64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其他银行生源地贷款详细事宜请致电贷款银行询问。</w:t>
      </w:r>
    </w:p>
    <w:p w14:paraId="4933C5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三、贷款免息及本金延期偿还的国家政策</w:t>
      </w:r>
    </w:p>
    <w:p w14:paraId="1E7D84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《关于做好2025年国家助学贷款免息及本金延期偿还工作的通知》的相关信息，已在4月时，通过资助工作群、学生处网站和湖师学子公众号通知过，请查阅，具体内容如下：</w:t>
      </w:r>
    </w:p>
    <w:p w14:paraId="5DB29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根据国家最新政策要求，现就2025年国家助学贷款免息及本金延期偿还工作有关事项通知如下：</w:t>
      </w:r>
    </w:p>
    <w:p w14:paraId="75483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 政策依据</w:t>
      </w:r>
    </w:p>
    <w:p w14:paraId="6DEB1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经国务院同意，财政部、教育部、中国人民银行、金融监管总局印发《关于做好2025年国家助学贷款免息及本金延期偿还工作的通知》（财教〔2025〕69号）文件精神，现就相关政策进行传达。</w:t>
      </w:r>
    </w:p>
    <w:p w14:paraId="0D8C1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（二）政策内容</w:t>
      </w:r>
    </w:p>
    <w:p w14:paraId="24266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《关于做好2025年国家助学贷款免息及本金延期偿还工作的通知》（2025年4月1日中华人民共和国财政部官方发布）原文链接如下：</w:t>
      </w:r>
    </w:p>
    <w:p w14:paraId="4CEDD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"https://jkw.mof.gov.cn/zhengcefabu/202503/t20250331_3961131.htm"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https://jkw.mof.gov.cn/zhengcefabu/202503/t20250331_3961131.htm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11209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《关于做好2025年国家助学贷款免息及本金延期偿还工作的通知》问答（2025年3月31日中华人民共和国财政部官方发布）原文链接如下：</w:t>
      </w:r>
    </w:p>
    <w:p w14:paraId="54E94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  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"https://jkw.mof.gov.cn/zhengcejiedu/202503/t20250331_3961138.htm"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https://jkw.mof.gov.cn/zhengcejiedu/202503/t20250331_3961138.htm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05F04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EBBB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学生处</w:t>
      </w:r>
    </w:p>
    <w:p w14:paraId="7BE32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2025年5月21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pgSz w:w="11906" w:h="16838"/>
      <w:pgMar w:top="1587" w:right="1531" w:bottom="1587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53146D8-5742-445A-9DA8-32311D03B5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74D0C34A-BFDD-42B4-AFFE-7C24C6411D85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FEA47BC-5E74-4CAE-A0EB-3A76DA44574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3357E69-E62B-4FF5-8F8F-13184870CA4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Y2VmNTA1ZmU0YzY3MDM5YzlkOGNkYTUwMjE3YjcifQ=="/>
  </w:docVars>
  <w:rsids>
    <w:rsidRoot w:val="00000000"/>
    <w:rsid w:val="03765BA9"/>
    <w:rsid w:val="07C66131"/>
    <w:rsid w:val="20E8727E"/>
    <w:rsid w:val="21963322"/>
    <w:rsid w:val="33B442B3"/>
    <w:rsid w:val="3D6C4944"/>
    <w:rsid w:val="41524FD2"/>
    <w:rsid w:val="41C91C3E"/>
    <w:rsid w:val="4D7762D0"/>
    <w:rsid w:val="567656AB"/>
    <w:rsid w:val="5C3C77F3"/>
    <w:rsid w:val="5F6E74BE"/>
    <w:rsid w:val="67067516"/>
    <w:rsid w:val="6D7E270F"/>
    <w:rsid w:val="71F208AF"/>
    <w:rsid w:val="7C7B5E26"/>
    <w:rsid w:val="7EAA1DD0"/>
    <w:rsid w:val="7F1749F8"/>
    <w:rsid w:val="7F312996"/>
    <w:rsid w:val="7F70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仿宋_GB2312" w:asciiTheme="minorHAnsi" w:hAnsiTheme="minorHAnsi" w:eastAsiaTheme="minorEastAsia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856</Words>
  <Characters>1097</Characters>
  <Lines>0</Lines>
  <Paragraphs>0</Paragraphs>
  <TotalTime>4</TotalTime>
  <ScaleCrop>false</ScaleCrop>
  <LinksUpToDate>false</LinksUpToDate>
  <CharactersWithSpaces>1184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2021-07-19T06:16:00Z</dcterms:created>
  <dc:creator>Administrator</dc:creator>
  <cp:lastModifiedBy>琼 </cp:lastModifiedBy>
  <dcterms:modified xsi:type="dcterms:W3CDTF">2025-05-22T07:12:17Z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C83594FFF925428EAD950259177848DA</vt:lpwstr>
  </property>
  <property fmtid="{D5CDD505-2E9C-101B-9397-08002B2CF9AE}" pid="4" name="KSOTemplateDocerSaveRecord">
    <vt:lpwstr>eyJoZGlkIjoiMDIyZjI0YWZkZTMyNjg1YTE1MmM3M2FhNzhmY2M4ZmIiLCJ1c2VySWQiOiI0ODA1MTA5MTEifQ==</vt:lpwstr>
  </property>
</Properties>
</file>